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395"/>
        <w:gridCol w:w="5760"/>
      </w:tblGrid>
      <w:tr w:rsidR="00415AF6" w:rsidRPr="00B169B4" w:rsidTr="00044DCF">
        <w:trPr>
          <w:trHeight w:val="1278"/>
        </w:trPr>
        <w:tc>
          <w:tcPr>
            <w:tcW w:w="4395" w:type="dxa"/>
          </w:tcPr>
          <w:p w:rsidR="00415AF6" w:rsidRPr="001A702C" w:rsidRDefault="00415AF6" w:rsidP="00B03F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A702C">
              <w:rPr>
                <w:rFonts w:ascii="Times New Roman" w:hAnsi="Times New Roman"/>
                <w:bCs/>
                <w:sz w:val="26"/>
                <w:szCs w:val="26"/>
              </w:rPr>
              <w:t>UBND HUYỆN THANH OAI</w:t>
            </w:r>
          </w:p>
          <w:p w:rsidR="00415AF6" w:rsidRPr="00B169B4" w:rsidRDefault="00FD53A9" w:rsidP="00B03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TRƯỜNG TIỂU HỌC BÍCH HÒA</w:t>
            </w:r>
          </w:p>
          <w:p w:rsidR="00415AF6" w:rsidRPr="00B169B4" w:rsidRDefault="00415AF6" w:rsidP="00B03F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bidi="sa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F9AC30" wp14:editId="464F803C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24765</wp:posOffset>
                      </wp:positionV>
                      <wp:extent cx="1073785" cy="2540"/>
                      <wp:effectExtent l="13335" t="15240" r="825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3785" cy="254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5pt,1.95pt" to="156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:rsidR="00415AF6" w:rsidRPr="00B169B4" w:rsidRDefault="00415AF6" w:rsidP="00B03F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9B4">
              <w:rPr>
                <w:rFonts w:ascii="Times New Roman" w:hAnsi="Times New Roman"/>
                <w:sz w:val="26"/>
                <w:szCs w:val="26"/>
              </w:rPr>
              <w:t xml:space="preserve">Số: </w:t>
            </w:r>
            <w:r w:rsidR="00CA2D36">
              <w:rPr>
                <w:rFonts w:ascii="Times New Roman" w:hAnsi="Times New Roman"/>
                <w:sz w:val="26"/>
                <w:szCs w:val="26"/>
              </w:rPr>
              <w:t>187</w:t>
            </w:r>
            <w:bookmarkStart w:id="0" w:name="_GoBack"/>
            <w:bookmarkEnd w:id="0"/>
            <w:r w:rsidR="00FD53A9">
              <w:rPr>
                <w:rFonts w:ascii="Times New Roman" w:hAnsi="Times New Roman"/>
                <w:sz w:val="26"/>
                <w:szCs w:val="26"/>
              </w:rPr>
              <w:t>/QĐ-TH</w:t>
            </w:r>
            <w:r w:rsidR="00913654">
              <w:rPr>
                <w:rFonts w:ascii="Times New Roman" w:hAnsi="Times New Roman"/>
                <w:sz w:val="26"/>
                <w:szCs w:val="26"/>
              </w:rPr>
              <w:t>BH</w:t>
            </w:r>
          </w:p>
        </w:tc>
        <w:tc>
          <w:tcPr>
            <w:tcW w:w="5760" w:type="dxa"/>
          </w:tcPr>
          <w:p w:rsidR="00415AF6" w:rsidRPr="00B169B4" w:rsidRDefault="00415AF6" w:rsidP="00B03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69B4">
              <w:rPr>
                <w:rFonts w:ascii="Times New Roman" w:hAnsi="Times New Roman"/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B169B4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415AF6" w:rsidRPr="00B169B4" w:rsidRDefault="00415AF6" w:rsidP="00B03F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9B4">
              <w:rPr>
                <w:rFonts w:ascii="Times New Roman" w:hAnsi="Times New Roman"/>
                <w:b/>
                <w:sz w:val="26"/>
                <w:szCs w:val="26"/>
              </w:rPr>
              <w:t>Độc lập - Tự do - Hạnh  phúc</w:t>
            </w:r>
          </w:p>
          <w:p w:rsidR="00415AF6" w:rsidRPr="00B169B4" w:rsidRDefault="00415AF6" w:rsidP="00B03F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bidi="sa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F75815" wp14:editId="15FB191D">
                      <wp:simplePos x="0" y="0"/>
                      <wp:positionH relativeFrom="column">
                        <wp:posOffset>762304</wp:posOffset>
                      </wp:positionH>
                      <wp:positionV relativeFrom="paragraph">
                        <wp:posOffset>16510</wp:posOffset>
                      </wp:positionV>
                      <wp:extent cx="200977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.3pt" to="218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:rsidR="00415AF6" w:rsidRPr="00B169B4" w:rsidRDefault="00FD53A9" w:rsidP="00155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Bích Hòa</w:t>
            </w:r>
            <w:r w:rsidR="00415AF6" w:rsidRPr="00B169B4">
              <w:rPr>
                <w:rFonts w:ascii="Times New Roman" w:hAnsi="Times New Roman"/>
                <w:i/>
                <w:sz w:val="26"/>
                <w:szCs w:val="26"/>
              </w:rPr>
              <w:t xml:space="preserve">, ngày </w:t>
            </w:r>
            <w:r w:rsidR="007179E7"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="00155CCE">
              <w:rPr>
                <w:rFonts w:ascii="Times New Roman" w:hAnsi="Times New Roman"/>
                <w:i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415AF6" w:rsidRPr="00B169B4">
              <w:rPr>
                <w:rFonts w:ascii="Times New Roman" w:hAnsi="Times New Roman"/>
                <w:i/>
                <w:sz w:val="26"/>
                <w:szCs w:val="26"/>
              </w:rPr>
              <w:t xml:space="preserve"> tháng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BB6BE5">
              <w:rPr>
                <w:rFonts w:ascii="Times New Roman" w:hAnsi="Times New Roman"/>
                <w:i/>
                <w:sz w:val="26"/>
                <w:szCs w:val="26"/>
              </w:rPr>
              <w:t>9</w:t>
            </w:r>
            <w:r w:rsidR="00415AF6" w:rsidRPr="00B169B4">
              <w:rPr>
                <w:rFonts w:ascii="Times New Roman" w:hAnsi="Times New Roman"/>
                <w:i/>
                <w:sz w:val="26"/>
                <w:szCs w:val="26"/>
              </w:rPr>
              <w:t xml:space="preserve">  năm 20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="00155CCE">
              <w:rPr>
                <w:rFonts w:ascii="Times New Roman" w:hAnsi="Times New Roman"/>
                <w:i/>
                <w:sz w:val="26"/>
                <w:szCs w:val="26"/>
              </w:rPr>
              <w:t>4</w:t>
            </w:r>
          </w:p>
        </w:tc>
      </w:tr>
    </w:tbl>
    <w:p w:rsidR="00415AF6" w:rsidRPr="00B169B4" w:rsidRDefault="00415AF6" w:rsidP="00415A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5AF6" w:rsidRPr="00B169B4" w:rsidRDefault="00415AF6" w:rsidP="00415A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69B4">
        <w:rPr>
          <w:rFonts w:ascii="Times New Roman" w:hAnsi="Times New Roman"/>
          <w:b/>
          <w:sz w:val="28"/>
          <w:szCs w:val="28"/>
        </w:rPr>
        <w:t>QUYẾT ĐỊNH</w:t>
      </w:r>
    </w:p>
    <w:p w:rsidR="00BB6BE5" w:rsidRDefault="00415AF6" w:rsidP="00415A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69B4">
        <w:rPr>
          <w:rFonts w:ascii="Times New Roman" w:hAnsi="Times New Roman"/>
          <w:b/>
          <w:sz w:val="28"/>
          <w:szCs w:val="28"/>
        </w:rPr>
        <w:t xml:space="preserve">Thành lập ban chỉ đạo </w:t>
      </w:r>
      <w:r>
        <w:rPr>
          <w:rFonts w:ascii="Times New Roman" w:hAnsi="Times New Roman"/>
          <w:b/>
          <w:sz w:val="28"/>
          <w:szCs w:val="28"/>
        </w:rPr>
        <w:t xml:space="preserve">tổ chức “Tuần lễ hưởng ứng học tập suốt đời” </w:t>
      </w:r>
    </w:p>
    <w:p w:rsidR="00415AF6" w:rsidRDefault="00415AF6" w:rsidP="00415A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69B4">
        <w:rPr>
          <w:rFonts w:ascii="Times New Roman" w:hAnsi="Times New Roman"/>
          <w:b/>
          <w:sz w:val="28"/>
          <w:szCs w:val="28"/>
        </w:rPr>
        <w:t>Năm 20</w:t>
      </w:r>
      <w:r w:rsidR="00FD53A9">
        <w:rPr>
          <w:rFonts w:ascii="Times New Roman" w:hAnsi="Times New Roman"/>
          <w:b/>
          <w:sz w:val="28"/>
          <w:szCs w:val="28"/>
        </w:rPr>
        <w:t>2</w:t>
      </w:r>
      <w:r w:rsidR="00155CCE">
        <w:rPr>
          <w:rFonts w:ascii="Times New Roman" w:hAnsi="Times New Roman"/>
          <w:b/>
          <w:sz w:val="28"/>
          <w:szCs w:val="28"/>
        </w:rPr>
        <w:t>4</w:t>
      </w:r>
    </w:p>
    <w:p w:rsidR="00BB6BE5" w:rsidRPr="00B169B4" w:rsidRDefault="00BB6BE5" w:rsidP="00415A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5AF6" w:rsidRPr="00B169B4" w:rsidRDefault="00415AF6" w:rsidP="00415A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69B4">
        <w:rPr>
          <w:rFonts w:ascii="Times New Roman" w:hAnsi="Times New Roman"/>
          <w:b/>
          <w:sz w:val="28"/>
          <w:szCs w:val="28"/>
        </w:rPr>
        <w:t xml:space="preserve">HIỆU TRƯỞNG TRƯỜNG TIỂU HỌC </w:t>
      </w:r>
      <w:r w:rsidR="00FD53A9">
        <w:rPr>
          <w:rFonts w:ascii="Times New Roman" w:hAnsi="Times New Roman"/>
          <w:b/>
          <w:sz w:val="28"/>
          <w:szCs w:val="28"/>
        </w:rPr>
        <w:t>BÍCH HÒA</w:t>
      </w:r>
    </w:p>
    <w:p w:rsidR="00415AF6" w:rsidRPr="007179E7" w:rsidRDefault="007179E7" w:rsidP="00724D9F">
      <w:pPr>
        <w:spacing w:after="0" w:line="240" w:lineRule="auto"/>
        <w:jc w:val="both"/>
        <w:rPr>
          <w:rFonts w:ascii="Times New Roman" w:hAnsi="Times New Roman"/>
          <w:i/>
          <w:iCs/>
          <w:sz w:val="28"/>
        </w:rPr>
      </w:pPr>
      <w:r>
        <w:rPr>
          <w:rFonts w:ascii="Times New Roman" w:hAnsi="Times New Roman"/>
          <w:sz w:val="28"/>
        </w:rPr>
        <w:tab/>
      </w:r>
      <w:r w:rsidR="00415AF6" w:rsidRPr="007179E7">
        <w:rPr>
          <w:rFonts w:ascii="Times New Roman" w:hAnsi="Times New Roman"/>
          <w:i/>
          <w:iCs/>
          <w:color w:val="000000" w:themeColor="text1"/>
          <w:sz w:val="28"/>
        </w:rPr>
        <w:t xml:space="preserve">Thực hiện Kế hoạch số </w:t>
      </w:r>
      <w:r w:rsidRPr="007179E7">
        <w:rPr>
          <w:rFonts w:ascii="Times New Roman" w:hAnsi="Times New Roman"/>
          <w:i/>
          <w:iCs/>
          <w:color w:val="000000" w:themeColor="text1"/>
          <w:sz w:val="28"/>
        </w:rPr>
        <w:t>2</w:t>
      </w:r>
      <w:r w:rsidR="00155CCE">
        <w:rPr>
          <w:rFonts w:ascii="Times New Roman" w:hAnsi="Times New Roman"/>
          <w:i/>
          <w:iCs/>
          <w:color w:val="000000" w:themeColor="text1"/>
          <w:sz w:val="28"/>
        </w:rPr>
        <w:t>79</w:t>
      </w:r>
      <w:r w:rsidR="00415AF6" w:rsidRPr="007179E7">
        <w:rPr>
          <w:rFonts w:ascii="Times New Roman" w:hAnsi="Times New Roman"/>
          <w:i/>
          <w:iCs/>
          <w:color w:val="000000" w:themeColor="text1"/>
          <w:sz w:val="28"/>
        </w:rPr>
        <w:t xml:space="preserve">/KH-UBND, ngày </w:t>
      </w:r>
      <w:r w:rsidRPr="007179E7">
        <w:rPr>
          <w:rFonts w:ascii="Times New Roman" w:hAnsi="Times New Roman"/>
          <w:i/>
          <w:iCs/>
          <w:color w:val="000000" w:themeColor="text1"/>
          <w:sz w:val="28"/>
        </w:rPr>
        <w:t>2</w:t>
      </w:r>
      <w:r w:rsidR="00155CCE">
        <w:rPr>
          <w:rFonts w:ascii="Times New Roman" w:hAnsi="Times New Roman"/>
          <w:i/>
          <w:iCs/>
          <w:color w:val="000000" w:themeColor="text1"/>
          <w:sz w:val="28"/>
        </w:rPr>
        <w:t>5</w:t>
      </w:r>
      <w:r w:rsidRPr="007179E7">
        <w:rPr>
          <w:rFonts w:ascii="Times New Roman" w:hAnsi="Times New Roman"/>
          <w:i/>
          <w:iCs/>
          <w:color w:val="000000" w:themeColor="text1"/>
          <w:sz w:val="28"/>
        </w:rPr>
        <w:t>/9/</w:t>
      </w:r>
      <w:r w:rsidR="00415AF6" w:rsidRPr="007179E7">
        <w:rPr>
          <w:rFonts w:ascii="Times New Roman" w:hAnsi="Times New Roman"/>
          <w:i/>
          <w:iCs/>
          <w:color w:val="000000" w:themeColor="text1"/>
          <w:sz w:val="28"/>
        </w:rPr>
        <w:t>20</w:t>
      </w:r>
      <w:r w:rsidR="00FD53A9" w:rsidRPr="007179E7">
        <w:rPr>
          <w:rFonts w:ascii="Times New Roman" w:hAnsi="Times New Roman"/>
          <w:i/>
          <w:iCs/>
          <w:color w:val="000000" w:themeColor="text1"/>
          <w:sz w:val="28"/>
        </w:rPr>
        <w:t>2</w:t>
      </w:r>
      <w:r w:rsidR="00155CCE">
        <w:rPr>
          <w:rFonts w:ascii="Times New Roman" w:hAnsi="Times New Roman"/>
          <w:i/>
          <w:iCs/>
          <w:color w:val="000000" w:themeColor="text1"/>
          <w:sz w:val="28"/>
        </w:rPr>
        <w:t>4</w:t>
      </w:r>
      <w:r w:rsidRPr="007179E7">
        <w:rPr>
          <w:rFonts w:ascii="Times New Roman" w:hAnsi="Times New Roman"/>
          <w:i/>
          <w:iCs/>
          <w:color w:val="000000" w:themeColor="text1"/>
          <w:sz w:val="28"/>
        </w:rPr>
        <w:t xml:space="preserve"> của Ủy</w:t>
      </w:r>
      <w:r w:rsidR="00415AF6" w:rsidRPr="007179E7">
        <w:rPr>
          <w:rFonts w:ascii="Times New Roman" w:hAnsi="Times New Roman"/>
          <w:i/>
          <w:iCs/>
          <w:color w:val="000000" w:themeColor="text1"/>
          <w:sz w:val="28"/>
        </w:rPr>
        <w:t xml:space="preserve"> ban </w:t>
      </w:r>
      <w:r w:rsidR="00BE597F">
        <w:rPr>
          <w:rFonts w:ascii="Times New Roman" w:hAnsi="Times New Roman"/>
          <w:i/>
          <w:iCs/>
          <w:color w:val="000000" w:themeColor="text1"/>
          <w:sz w:val="28"/>
        </w:rPr>
        <w:t>nhân dân huyện Thanh Oai về việc</w:t>
      </w:r>
      <w:r w:rsidR="00415AF6" w:rsidRPr="007179E7">
        <w:rPr>
          <w:rFonts w:ascii="Times New Roman" w:hAnsi="Times New Roman"/>
          <w:i/>
          <w:iCs/>
          <w:color w:val="000000" w:themeColor="text1"/>
          <w:sz w:val="28"/>
        </w:rPr>
        <w:t xml:space="preserve"> hướng dẫn tổ chức “Tuần lễ hưởng ứng học tập suốt đời” năm 20</w:t>
      </w:r>
      <w:r w:rsidR="00FD53A9" w:rsidRPr="007179E7">
        <w:rPr>
          <w:rFonts w:ascii="Times New Roman" w:hAnsi="Times New Roman"/>
          <w:i/>
          <w:iCs/>
          <w:color w:val="000000" w:themeColor="text1"/>
          <w:sz w:val="28"/>
        </w:rPr>
        <w:t>2</w:t>
      </w:r>
      <w:r w:rsidR="00155CCE">
        <w:rPr>
          <w:rFonts w:ascii="Times New Roman" w:hAnsi="Times New Roman"/>
          <w:i/>
          <w:iCs/>
          <w:color w:val="000000" w:themeColor="text1"/>
          <w:sz w:val="28"/>
        </w:rPr>
        <w:t>4</w:t>
      </w:r>
      <w:r w:rsidR="00FD53A9" w:rsidRPr="007179E7">
        <w:rPr>
          <w:rFonts w:ascii="Times New Roman" w:hAnsi="Times New Roman"/>
          <w:i/>
          <w:iCs/>
          <w:color w:val="000000" w:themeColor="text1"/>
          <w:sz w:val="28"/>
        </w:rPr>
        <w:t>.</w:t>
      </w:r>
    </w:p>
    <w:p w:rsidR="00415AF6" w:rsidRPr="007179E7" w:rsidRDefault="00415AF6" w:rsidP="00415AF6">
      <w:pPr>
        <w:spacing w:after="0" w:line="240" w:lineRule="auto"/>
        <w:ind w:firstLine="720"/>
        <w:rPr>
          <w:rFonts w:ascii="Times New Roman" w:hAnsi="Times New Roman"/>
          <w:i/>
          <w:iCs/>
          <w:sz w:val="28"/>
          <w:szCs w:val="28"/>
        </w:rPr>
      </w:pPr>
      <w:r w:rsidRPr="007179E7">
        <w:rPr>
          <w:rFonts w:ascii="Times New Roman" w:hAnsi="Times New Roman"/>
          <w:i/>
          <w:iCs/>
          <w:sz w:val="28"/>
          <w:szCs w:val="28"/>
        </w:rPr>
        <w:t>Căn cứ kế hoạch</w:t>
      </w:r>
      <w:r w:rsidR="00FD53A9" w:rsidRPr="007179E7">
        <w:rPr>
          <w:rFonts w:ascii="Times New Roman" w:hAnsi="Times New Roman"/>
          <w:i/>
          <w:iCs/>
          <w:sz w:val="28"/>
          <w:szCs w:val="28"/>
        </w:rPr>
        <w:t xml:space="preserve"> của trường tiểu học Bích Hòa</w:t>
      </w:r>
      <w:r w:rsidRPr="007179E7">
        <w:rPr>
          <w:rFonts w:ascii="Times New Roman" w:hAnsi="Times New Roman"/>
          <w:i/>
          <w:iCs/>
          <w:sz w:val="28"/>
          <w:szCs w:val="28"/>
        </w:rPr>
        <w:t>. Xét khả năng cán bộ.</w:t>
      </w:r>
    </w:p>
    <w:p w:rsidR="00415AF6" w:rsidRDefault="00415AF6" w:rsidP="00044D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69B4">
        <w:rPr>
          <w:rFonts w:ascii="Times New Roman" w:hAnsi="Times New Roman"/>
          <w:b/>
          <w:sz w:val="28"/>
          <w:szCs w:val="28"/>
        </w:rPr>
        <w:t>QUYẾT ĐỊNH</w:t>
      </w:r>
    </w:p>
    <w:p w:rsidR="00415AF6" w:rsidRPr="00B169B4" w:rsidRDefault="00415AF6" w:rsidP="00044D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B169B4">
        <w:rPr>
          <w:rFonts w:ascii="Times New Roman" w:hAnsi="Times New Roman"/>
          <w:b/>
          <w:sz w:val="28"/>
          <w:szCs w:val="28"/>
        </w:rPr>
        <w:t>Điều 1.</w:t>
      </w:r>
      <w:r w:rsidRPr="00B169B4">
        <w:rPr>
          <w:rFonts w:ascii="Times New Roman" w:hAnsi="Times New Roman"/>
          <w:sz w:val="28"/>
          <w:szCs w:val="28"/>
        </w:rPr>
        <w:t xml:space="preserve"> Thành lập Ban chỉ đạo tổ chức “Tuần lễ hưởng ứng học tập suốt đời”</w:t>
      </w:r>
      <w:r>
        <w:rPr>
          <w:rFonts w:ascii="Times New Roman" w:hAnsi="Times New Roman"/>
          <w:sz w:val="28"/>
          <w:szCs w:val="28"/>
        </w:rPr>
        <w:t xml:space="preserve"> năm </w:t>
      </w:r>
      <w:r w:rsidRPr="00B169B4">
        <w:rPr>
          <w:rFonts w:ascii="Times New Roman" w:hAnsi="Times New Roman"/>
          <w:sz w:val="28"/>
          <w:szCs w:val="28"/>
        </w:rPr>
        <w:t>20</w:t>
      </w:r>
      <w:r w:rsidR="00FD53A9">
        <w:rPr>
          <w:rFonts w:ascii="Times New Roman" w:hAnsi="Times New Roman"/>
          <w:sz w:val="28"/>
          <w:szCs w:val="28"/>
        </w:rPr>
        <w:t>2</w:t>
      </w:r>
      <w:r w:rsidR="00155CCE">
        <w:rPr>
          <w:rFonts w:ascii="Times New Roman" w:hAnsi="Times New Roman"/>
          <w:sz w:val="28"/>
          <w:szCs w:val="28"/>
        </w:rPr>
        <w:t>4</w:t>
      </w:r>
      <w:r w:rsidRPr="00B169B4">
        <w:rPr>
          <w:rFonts w:ascii="Times New Roman" w:hAnsi="Times New Roman"/>
          <w:sz w:val="28"/>
          <w:szCs w:val="28"/>
        </w:rPr>
        <w:t xml:space="preserve"> gồm các ông (bà) có tên sau:</w:t>
      </w:r>
    </w:p>
    <w:tbl>
      <w:tblPr>
        <w:tblW w:w="9730" w:type="dxa"/>
        <w:jc w:val="center"/>
        <w:tblInd w:w="515" w:type="dxa"/>
        <w:tblLook w:val="04A0" w:firstRow="1" w:lastRow="0" w:firstColumn="1" w:lastColumn="0" w:noHBand="0" w:noVBand="1"/>
      </w:tblPr>
      <w:tblGrid>
        <w:gridCol w:w="4575"/>
        <w:gridCol w:w="3315"/>
        <w:gridCol w:w="1840"/>
      </w:tblGrid>
      <w:tr w:rsidR="00415AF6" w:rsidRPr="00B169B4" w:rsidTr="00044DCF">
        <w:trPr>
          <w:jc w:val="center"/>
        </w:trPr>
        <w:tc>
          <w:tcPr>
            <w:tcW w:w="4575" w:type="dxa"/>
            <w:shd w:val="clear" w:color="auto" w:fill="auto"/>
          </w:tcPr>
          <w:p w:rsidR="00415AF6" w:rsidRPr="00B169B4" w:rsidRDefault="00415AF6" w:rsidP="00044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9B4">
              <w:rPr>
                <w:rFonts w:ascii="Times New Roman" w:hAnsi="Times New Roman"/>
                <w:sz w:val="28"/>
                <w:szCs w:val="28"/>
              </w:rPr>
              <w:t xml:space="preserve">            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69B4">
              <w:rPr>
                <w:rFonts w:ascii="Times New Roman" w:hAnsi="Times New Roman"/>
                <w:sz w:val="28"/>
                <w:szCs w:val="28"/>
              </w:rPr>
              <w:t xml:space="preserve">Bà </w:t>
            </w:r>
            <w:r w:rsidR="00FD53A9">
              <w:rPr>
                <w:rFonts w:ascii="Times New Roman" w:hAnsi="Times New Roman"/>
                <w:sz w:val="28"/>
                <w:szCs w:val="28"/>
              </w:rPr>
              <w:t>Phùng Thị Thanh</w:t>
            </w:r>
          </w:p>
        </w:tc>
        <w:tc>
          <w:tcPr>
            <w:tcW w:w="3315" w:type="dxa"/>
            <w:shd w:val="clear" w:color="auto" w:fill="auto"/>
          </w:tcPr>
          <w:p w:rsidR="00415AF6" w:rsidRPr="00B169B4" w:rsidRDefault="00415AF6" w:rsidP="00044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9B4">
              <w:rPr>
                <w:rFonts w:ascii="Times New Roman" w:hAnsi="Times New Roman"/>
                <w:sz w:val="28"/>
                <w:szCs w:val="28"/>
              </w:rPr>
              <w:t>- Hiệu trưởng</w:t>
            </w:r>
          </w:p>
        </w:tc>
        <w:tc>
          <w:tcPr>
            <w:tcW w:w="1840" w:type="dxa"/>
            <w:shd w:val="clear" w:color="auto" w:fill="auto"/>
          </w:tcPr>
          <w:p w:rsidR="00415AF6" w:rsidRPr="00B169B4" w:rsidRDefault="00415AF6" w:rsidP="00044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9B4">
              <w:rPr>
                <w:rFonts w:ascii="Times New Roman" w:hAnsi="Times New Roman"/>
                <w:sz w:val="28"/>
                <w:szCs w:val="28"/>
              </w:rPr>
              <w:t>- Trưởng ban</w:t>
            </w:r>
          </w:p>
        </w:tc>
      </w:tr>
      <w:tr w:rsidR="00415AF6" w:rsidRPr="00B169B4" w:rsidTr="00044DCF">
        <w:trPr>
          <w:jc w:val="center"/>
        </w:trPr>
        <w:tc>
          <w:tcPr>
            <w:tcW w:w="4575" w:type="dxa"/>
            <w:shd w:val="clear" w:color="auto" w:fill="auto"/>
          </w:tcPr>
          <w:p w:rsidR="00415AF6" w:rsidRPr="00B169B4" w:rsidRDefault="00415AF6" w:rsidP="00155C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9B4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155CCE">
              <w:rPr>
                <w:rFonts w:ascii="Times New Roman" w:hAnsi="Times New Roman"/>
                <w:sz w:val="28"/>
                <w:szCs w:val="28"/>
              </w:rPr>
              <w:t>2</w:t>
            </w:r>
            <w:r w:rsidRPr="00B169B4">
              <w:rPr>
                <w:rFonts w:ascii="Times New Roman" w:hAnsi="Times New Roman"/>
                <w:sz w:val="28"/>
                <w:szCs w:val="28"/>
              </w:rPr>
              <w:t>. Bà Bùi Thị Vân Anh</w:t>
            </w:r>
          </w:p>
        </w:tc>
        <w:tc>
          <w:tcPr>
            <w:tcW w:w="3315" w:type="dxa"/>
            <w:shd w:val="clear" w:color="auto" w:fill="auto"/>
          </w:tcPr>
          <w:p w:rsidR="00415AF6" w:rsidRPr="00B169B4" w:rsidRDefault="00415AF6" w:rsidP="00044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9B4">
              <w:rPr>
                <w:rFonts w:ascii="Times New Roman" w:hAnsi="Times New Roman"/>
                <w:sz w:val="28"/>
                <w:szCs w:val="28"/>
              </w:rPr>
              <w:t>- Phó hiệu trưởng</w:t>
            </w:r>
          </w:p>
        </w:tc>
        <w:tc>
          <w:tcPr>
            <w:tcW w:w="1840" w:type="dxa"/>
            <w:shd w:val="clear" w:color="auto" w:fill="auto"/>
          </w:tcPr>
          <w:p w:rsidR="00415AF6" w:rsidRPr="00B169B4" w:rsidRDefault="00415AF6" w:rsidP="00044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9B4">
              <w:rPr>
                <w:rFonts w:ascii="Times New Roman" w:hAnsi="Times New Roman"/>
                <w:sz w:val="28"/>
                <w:szCs w:val="28"/>
              </w:rPr>
              <w:t>- Phó ban</w:t>
            </w:r>
          </w:p>
        </w:tc>
      </w:tr>
      <w:tr w:rsidR="00415AF6" w:rsidRPr="00B169B4" w:rsidTr="00044DCF">
        <w:trPr>
          <w:jc w:val="center"/>
        </w:trPr>
        <w:tc>
          <w:tcPr>
            <w:tcW w:w="4575" w:type="dxa"/>
            <w:shd w:val="clear" w:color="auto" w:fill="auto"/>
          </w:tcPr>
          <w:p w:rsidR="00415AF6" w:rsidRPr="00B169B4" w:rsidRDefault="00415AF6" w:rsidP="00155C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9B4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155CCE">
              <w:rPr>
                <w:rFonts w:ascii="Times New Roman" w:hAnsi="Times New Roman"/>
                <w:sz w:val="28"/>
                <w:szCs w:val="28"/>
              </w:rPr>
              <w:t>3</w:t>
            </w:r>
            <w:r w:rsidRPr="00B169B4">
              <w:rPr>
                <w:rFonts w:ascii="Times New Roman" w:hAnsi="Times New Roman"/>
                <w:sz w:val="28"/>
                <w:szCs w:val="28"/>
              </w:rPr>
              <w:t xml:space="preserve">. Bà Nguyễn </w:t>
            </w:r>
            <w:r w:rsidR="00FD53A9">
              <w:rPr>
                <w:rFonts w:ascii="Times New Roman" w:hAnsi="Times New Roman"/>
                <w:sz w:val="28"/>
                <w:szCs w:val="28"/>
              </w:rPr>
              <w:t>Thị Ngọc</w:t>
            </w:r>
          </w:p>
        </w:tc>
        <w:tc>
          <w:tcPr>
            <w:tcW w:w="3315" w:type="dxa"/>
            <w:shd w:val="clear" w:color="auto" w:fill="auto"/>
          </w:tcPr>
          <w:p w:rsidR="00415AF6" w:rsidRPr="00B169B4" w:rsidRDefault="00415AF6" w:rsidP="00044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9B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D53A9">
              <w:rPr>
                <w:rFonts w:ascii="Times New Roman" w:hAnsi="Times New Roman"/>
                <w:sz w:val="28"/>
                <w:szCs w:val="28"/>
              </w:rPr>
              <w:t>TT tổ 3 - TK</w:t>
            </w:r>
            <w:r w:rsidRPr="00B169B4">
              <w:rPr>
                <w:rFonts w:ascii="Times New Roman" w:hAnsi="Times New Roman"/>
                <w:sz w:val="28"/>
                <w:szCs w:val="28"/>
              </w:rPr>
              <w:t xml:space="preserve"> hội đồng</w:t>
            </w:r>
          </w:p>
        </w:tc>
        <w:tc>
          <w:tcPr>
            <w:tcW w:w="1840" w:type="dxa"/>
            <w:shd w:val="clear" w:color="auto" w:fill="auto"/>
          </w:tcPr>
          <w:p w:rsidR="00415AF6" w:rsidRPr="00B169B4" w:rsidRDefault="00415AF6" w:rsidP="00044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9B4">
              <w:rPr>
                <w:rFonts w:ascii="Times New Roman" w:hAnsi="Times New Roman"/>
                <w:sz w:val="28"/>
                <w:szCs w:val="28"/>
              </w:rPr>
              <w:t>- Ủy viên</w:t>
            </w:r>
          </w:p>
        </w:tc>
      </w:tr>
      <w:tr w:rsidR="00415AF6" w:rsidRPr="00B169B4" w:rsidTr="00044DCF">
        <w:trPr>
          <w:jc w:val="center"/>
        </w:trPr>
        <w:tc>
          <w:tcPr>
            <w:tcW w:w="4575" w:type="dxa"/>
            <w:shd w:val="clear" w:color="auto" w:fill="auto"/>
          </w:tcPr>
          <w:p w:rsidR="00415AF6" w:rsidRPr="00B169B4" w:rsidRDefault="00415AF6" w:rsidP="00155C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9B4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155CCE">
              <w:rPr>
                <w:rFonts w:ascii="Times New Roman" w:hAnsi="Times New Roman"/>
                <w:sz w:val="28"/>
                <w:szCs w:val="28"/>
              </w:rPr>
              <w:t>4</w:t>
            </w:r>
            <w:r w:rsidRPr="00B169B4">
              <w:rPr>
                <w:rFonts w:ascii="Times New Roman" w:hAnsi="Times New Roman"/>
                <w:sz w:val="28"/>
                <w:szCs w:val="28"/>
              </w:rPr>
              <w:t xml:space="preserve">. Bà </w:t>
            </w:r>
            <w:r w:rsidR="00155CCE">
              <w:rPr>
                <w:rFonts w:ascii="Times New Roman" w:hAnsi="Times New Roman"/>
                <w:sz w:val="28"/>
                <w:szCs w:val="28"/>
              </w:rPr>
              <w:t>Đào Thị Hương Lan</w:t>
            </w:r>
          </w:p>
        </w:tc>
        <w:tc>
          <w:tcPr>
            <w:tcW w:w="3315" w:type="dxa"/>
            <w:shd w:val="clear" w:color="auto" w:fill="auto"/>
          </w:tcPr>
          <w:p w:rsidR="00415AF6" w:rsidRPr="00B169B4" w:rsidRDefault="00415AF6" w:rsidP="009136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9B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13654">
              <w:rPr>
                <w:rFonts w:ascii="Times New Roman" w:hAnsi="Times New Roman"/>
                <w:sz w:val="28"/>
                <w:szCs w:val="28"/>
              </w:rPr>
              <w:t>Tổ trưởng</w:t>
            </w:r>
            <w:r w:rsidR="00FD53A9">
              <w:rPr>
                <w:rFonts w:ascii="Times New Roman" w:hAnsi="Times New Roman"/>
                <w:sz w:val="28"/>
                <w:szCs w:val="28"/>
              </w:rPr>
              <w:t xml:space="preserve"> tổ 2 </w:t>
            </w:r>
          </w:p>
        </w:tc>
        <w:tc>
          <w:tcPr>
            <w:tcW w:w="1840" w:type="dxa"/>
            <w:shd w:val="clear" w:color="auto" w:fill="auto"/>
          </w:tcPr>
          <w:p w:rsidR="00415AF6" w:rsidRPr="00B169B4" w:rsidRDefault="00415AF6" w:rsidP="00044DCF">
            <w:pPr>
              <w:spacing w:after="0" w:line="240" w:lineRule="auto"/>
              <w:rPr>
                <w:rFonts w:ascii=".VnTime" w:hAnsi=".VnTime"/>
                <w:sz w:val="28"/>
                <w:szCs w:val="20"/>
              </w:rPr>
            </w:pPr>
            <w:r w:rsidRPr="00B169B4">
              <w:rPr>
                <w:rFonts w:ascii="Times New Roman" w:hAnsi="Times New Roman"/>
                <w:sz w:val="28"/>
                <w:szCs w:val="28"/>
              </w:rPr>
              <w:t>- Ủy viên</w:t>
            </w:r>
          </w:p>
        </w:tc>
      </w:tr>
      <w:tr w:rsidR="00415AF6" w:rsidRPr="00B169B4" w:rsidTr="00044DCF">
        <w:trPr>
          <w:jc w:val="center"/>
        </w:trPr>
        <w:tc>
          <w:tcPr>
            <w:tcW w:w="4575" w:type="dxa"/>
            <w:shd w:val="clear" w:color="auto" w:fill="auto"/>
          </w:tcPr>
          <w:p w:rsidR="00415AF6" w:rsidRPr="00B169B4" w:rsidRDefault="00415AF6" w:rsidP="00155C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9B4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155CCE">
              <w:rPr>
                <w:rFonts w:ascii="Times New Roman" w:hAnsi="Times New Roman"/>
                <w:sz w:val="28"/>
                <w:szCs w:val="28"/>
              </w:rPr>
              <w:t>5</w:t>
            </w:r>
            <w:r w:rsidRPr="00B169B4">
              <w:rPr>
                <w:rFonts w:ascii="Times New Roman" w:hAnsi="Times New Roman"/>
                <w:sz w:val="28"/>
                <w:szCs w:val="28"/>
              </w:rPr>
              <w:t xml:space="preserve">. Bà Nguyễn Thị </w:t>
            </w:r>
            <w:r w:rsidR="00FD53A9">
              <w:rPr>
                <w:rFonts w:ascii="Times New Roman" w:hAnsi="Times New Roman"/>
                <w:sz w:val="28"/>
                <w:szCs w:val="28"/>
              </w:rPr>
              <w:t>Hòa</w:t>
            </w:r>
          </w:p>
        </w:tc>
        <w:tc>
          <w:tcPr>
            <w:tcW w:w="3315" w:type="dxa"/>
            <w:shd w:val="clear" w:color="auto" w:fill="auto"/>
          </w:tcPr>
          <w:p w:rsidR="00415AF6" w:rsidRPr="00B169B4" w:rsidRDefault="00FD53A9" w:rsidP="00044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trưởng tổ 1</w:t>
            </w:r>
          </w:p>
        </w:tc>
        <w:tc>
          <w:tcPr>
            <w:tcW w:w="1840" w:type="dxa"/>
            <w:shd w:val="clear" w:color="auto" w:fill="auto"/>
          </w:tcPr>
          <w:p w:rsidR="00415AF6" w:rsidRPr="00B169B4" w:rsidRDefault="00415AF6" w:rsidP="00044DCF">
            <w:pPr>
              <w:spacing w:after="0" w:line="240" w:lineRule="auto"/>
              <w:rPr>
                <w:rFonts w:ascii=".VnTime" w:hAnsi=".VnTime"/>
                <w:sz w:val="28"/>
                <w:szCs w:val="20"/>
              </w:rPr>
            </w:pPr>
            <w:r w:rsidRPr="00B169B4">
              <w:rPr>
                <w:rFonts w:ascii="Times New Roman" w:hAnsi="Times New Roman"/>
                <w:sz w:val="28"/>
                <w:szCs w:val="28"/>
              </w:rPr>
              <w:t>- Ủy viên</w:t>
            </w:r>
          </w:p>
        </w:tc>
      </w:tr>
      <w:tr w:rsidR="00415AF6" w:rsidRPr="00B169B4" w:rsidTr="00044DCF">
        <w:trPr>
          <w:jc w:val="center"/>
        </w:trPr>
        <w:tc>
          <w:tcPr>
            <w:tcW w:w="4575" w:type="dxa"/>
            <w:shd w:val="clear" w:color="auto" w:fill="auto"/>
          </w:tcPr>
          <w:p w:rsidR="00415AF6" w:rsidRPr="00B169B4" w:rsidRDefault="00415AF6" w:rsidP="00155C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9B4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155CCE">
              <w:rPr>
                <w:rFonts w:ascii="Times New Roman" w:hAnsi="Times New Roman"/>
                <w:sz w:val="28"/>
                <w:szCs w:val="28"/>
              </w:rPr>
              <w:t>6</w:t>
            </w:r>
            <w:r w:rsidRPr="00B169B4">
              <w:rPr>
                <w:rFonts w:ascii="Times New Roman" w:hAnsi="Times New Roman"/>
                <w:sz w:val="28"/>
                <w:szCs w:val="28"/>
              </w:rPr>
              <w:t xml:space="preserve">. Bà Nguyễn Thị </w:t>
            </w:r>
            <w:r w:rsidR="00FD53A9">
              <w:rPr>
                <w:rFonts w:ascii="Times New Roman" w:hAnsi="Times New Roman"/>
                <w:sz w:val="28"/>
                <w:szCs w:val="28"/>
              </w:rPr>
              <w:t>Tươi</w:t>
            </w:r>
          </w:p>
        </w:tc>
        <w:tc>
          <w:tcPr>
            <w:tcW w:w="3315" w:type="dxa"/>
            <w:shd w:val="clear" w:color="auto" w:fill="auto"/>
          </w:tcPr>
          <w:p w:rsidR="00415AF6" w:rsidRPr="00B169B4" w:rsidRDefault="00FD53A9" w:rsidP="00044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</w:t>
            </w:r>
            <w:r w:rsidR="00913654">
              <w:rPr>
                <w:rFonts w:ascii="Times New Roman" w:hAnsi="Times New Roman"/>
                <w:sz w:val="28"/>
                <w:szCs w:val="28"/>
              </w:rPr>
              <w:t>T</w:t>
            </w:r>
            <w:r w:rsidR="00415AF6" w:rsidRPr="00B169B4">
              <w:rPr>
                <w:rFonts w:ascii="Times New Roman" w:hAnsi="Times New Roman"/>
                <w:sz w:val="28"/>
                <w:szCs w:val="28"/>
              </w:rPr>
              <w:t xml:space="preserve"> tổ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1365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913654" w:rsidRPr="00B169B4">
              <w:rPr>
                <w:rFonts w:ascii="Times New Roman" w:hAnsi="Times New Roman"/>
                <w:sz w:val="28"/>
                <w:szCs w:val="28"/>
              </w:rPr>
              <w:t>CT Công đoàn</w:t>
            </w:r>
          </w:p>
        </w:tc>
        <w:tc>
          <w:tcPr>
            <w:tcW w:w="1840" w:type="dxa"/>
            <w:shd w:val="clear" w:color="auto" w:fill="auto"/>
          </w:tcPr>
          <w:p w:rsidR="00415AF6" w:rsidRPr="00B169B4" w:rsidRDefault="00415AF6" w:rsidP="00044DCF">
            <w:pPr>
              <w:spacing w:after="0" w:line="240" w:lineRule="auto"/>
              <w:rPr>
                <w:rFonts w:ascii=".VnTime" w:hAnsi=".VnTime"/>
                <w:sz w:val="28"/>
                <w:szCs w:val="20"/>
              </w:rPr>
            </w:pPr>
            <w:r w:rsidRPr="00B169B4">
              <w:rPr>
                <w:rFonts w:ascii="Times New Roman" w:hAnsi="Times New Roman"/>
                <w:sz w:val="28"/>
                <w:szCs w:val="28"/>
              </w:rPr>
              <w:t>- Ủy viên</w:t>
            </w:r>
          </w:p>
        </w:tc>
      </w:tr>
      <w:tr w:rsidR="00415AF6" w:rsidRPr="00B169B4" w:rsidTr="00044DCF">
        <w:trPr>
          <w:jc w:val="center"/>
        </w:trPr>
        <w:tc>
          <w:tcPr>
            <w:tcW w:w="4575" w:type="dxa"/>
            <w:shd w:val="clear" w:color="auto" w:fill="auto"/>
          </w:tcPr>
          <w:p w:rsidR="00415AF6" w:rsidRPr="00B169B4" w:rsidRDefault="00415AF6" w:rsidP="00155C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9B4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155CCE">
              <w:rPr>
                <w:rFonts w:ascii="Times New Roman" w:hAnsi="Times New Roman"/>
                <w:sz w:val="28"/>
                <w:szCs w:val="28"/>
              </w:rPr>
              <w:t>7</w:t>
            </w:r>
            <w:r w:rsidRPr="00B169B4">
              <w:rPr>
                <w:rFonts w:ascii="Times New Roman" w:hAnsi="Times New Roman"/>
                <w:sz w:val="28"/>
                <w:szCs w:val="28"/>
              </w:rPr>
              <w:t xml:space="preserve">. Bà </w:t>
            </w:r>
            <w:r w:rsidR="00FD53A9">
              <w:rPr>
                <w:rFonts w:ascii="Times New Roman" w:hAnsi="Times New Roman"/>
                <w:sz w:val="28"/>
                <w:szCs w:val="28"/>
              </w:rPr>
              <w:t>Nguyễn Thị Khanh</w:t>
            </w:r>
          </w:p>
        </w:tc>
        <w:tc>
          <w:tcPr>
            <w:tcW w:w="3315" w:type="dxa"/>
            <w:shd w:val="clear" w:color="auto" w:fill="auto"/>
          </w:tcPr>
          <w:p w:rsidR="00415AF6" w:rsidRPr="00B169B4" w:rsidRDefault="00FD53A9" w:rsidP="00044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</w:t>
            </w:r>
            <w:r w:rsidR="00415AF6" w:rsidRPr="00B169B4">
              <w:rPr>
                <w:rFonts w:ascii="Times New Roman" w:hAnsi="Times New Roman"/>
                <w:sz w:val="28"/>
                <w:szCs w:val="28"/>
              </w:rPr>
              <w:t xml:space="preserve">ổ trưởng tổ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0" w:type="dxa"/>
            <w:shd w:val="clear" w:color="auto" w:fill="auto"/>
          </w:tcPr>
          <w:p w:rsidR="00415AF6" w:rsidRPr="00B169B4" w:rsidRDefault="00415AF6" w:rsidP="00044DCF">
            <w:pPr>
              <w:spacing w:after="0" w:line="240" w:lineRule="auto"/>
              <w:rPr>
                <w:rFonts w:ascii=".VnTime" w:hAnsi=".VnTime"/>
                <w:sz w:val="28"/>
                <w:szCs w:val="20"/>
              </w:rPr>
            </w:pPr>
            <w:r w:rsidRPr="00B169B4">
              <w:rPr>
                <w:rFonts w:ascii="Times New Roman" w:hAnsi="Times New Roman"/>
                <w:sz w:val="28"/>
                <w:szCs w:val="28"/>
              </w:rPr>
              <w:t>- Ủy viên</w:t>
            </w:r>
          </w:p>
        </w:tc>
      </w:tr>
      <w:tr w:rsidR="00415AF6" w:rsidRPr="00B169B4" w:rsidTr="00044DCF">
        <w:trPr>
          <w:jc w:val="center"/>
        </w:trPr>
        <w:tc>
          <w:tcPr>
            <w:tcW w:w="4575" w:type="dxa"/>
            <w:shd w:val="clear" w:color="auto" w:fill="auto"/>
          </w:tcPr>
          <w:p w:rsidR="00415AF6" w:rsidRPr="00B169B4" w:rsidRDefault="00155CCE" w:rsidP="00C02F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8</w:t>
            </w:r>
            <w:r w:rsidR="00415AF6" w:rsidRPr="00B169B4">
              <w:rPr>
                <w:rFonts w:ascii="Times New Roman" w:hAnsi="Times New Roman"/>
                <w:sz w:val="28"/>
                <w:szCs w:val="28"/>
              </w:rPr>
              <w:t xml:space="preserve">. Bà </w:t>
            </w:r>
            <w:r w:rsidR="00C02F17">
              <w:rPr>
                <w:rFonts w:ascii="Times New Roman" w:hAnsi="Times New Roman"/>
                <w:sz w:val="28"/>
                <w:szCs w:val="28"/>
              </w:rPr>
              <w:t>Đào Thị Mùi</w:t>
            </w:r>
          </w:p>
        </w:tc>
        <w:tc>
          <w:tcPr>
            <w:tcW w:w="3315" w:type="dxa"/>
            <w:shd w:val="clear" w:color="auto" w:fill="auto"/>
          </w:tcPr>
          <w:p w:rsidR="00415AF6" w:rsidRPr="00B169B4" w:rsidRDefault="00415AF6" w:rsidP="00044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9B4">
              <w:rPr>
                <w:rFonts w:ascii="Times New Roman" w:hAnsi="Times New Roman"/>
                <w:sz w:val="28"/>
                <w:szCs w:val="28"/>
              </w:rPr>
              <w:t>- Nhân viên kế toán</w:t>
            </w:r>
          </w:p>
        </w:tc>
        <w:tc>
          <w:tcPr>
            <w:tcW w:w="1840" w:type="dxa"/>
            <w:shd w:val="clear" w:color="auto" w:fill="auto"/>
          </w:tcPr>
          <w:p w:rsidR="00415AF6" w:rsidRPr="00B169B4" w:rsidRDefault="00415AF6" w:rsidP="00044DCF">
            <w:pPr>
              <w:spacing w:after="0" w:line="240" w:lineRule="auto"/>
              <w:rPr>
                <w:rFonts w:ascii=".VnTime" w:hAnsi=".VnTime"/>
                <w:sz w:val="28"/>
                <w:szCs w:val="20"/>
              </w:rPr>
            </w:pPr>
            <w:r w:rsidRPr="00B169B4">
              <w:rPr>
                <w:rFonts w:ascii="Times New Roman" w:hAnsi="Times New Roman"/>
                <w:sz w:val="28"/>
                <w:szCs w:val="28"/>
              </w:rPr>
              <w:t>- Ủy viên</w:t>
            </w:r>
          </w:p>
        </w:tc>
      </w:tr>
      <w:tr w:rsidR="00415AF6" w:rsidRPr="00B169B4" w:rsidTr="00044DCF">
        <w:trPr>
          <w:jc w:val="center"/>
        </w:trPr>
        <w:tc>
          <w:tcPr>
            <w:tcW w:w="4575" w:type="dxa"/>
            <w:shd w:val="clear" w:color="auto" w:fill="auto"/>
          </w:tcPr>
          <w:p w:rsidR="00415AF6" w:rsidRPr="00B169B4" w:rsidRDefault="00415AF6" w:rsidP="00155C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9B4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155CCE">
              <w:rPr>
                <w:rFonts w:ascii="Times New Roman" w:hAnsi="Times New Roman"/>
                <w:sz w:val="28"/>
                <w:szCs w:val="28"/>
              </w:rPr>
              <w:t>9</w:t>
            </w:r>
            <w:r w:rsidRPr="00B169B4">
              <w:rPr>
                <w:rFonts w:ascii="Times New Roman" w:hAnsi="Times New Roman"/>
                <w:sz w:val="28"/>
                <w:szCs w:val="28"/>
              </w:rPr>
              <w:t xml:space="preserve">. Bà Nguyễn Thị </w:t>
            </w:r>
            <w:r w:rsidR="00FD53A9">
              <w:rPr>
                <w:rFonts w:ascii="Times New Roman" w:hAnsi="Times New Roman"/>
                <w:sz w:val="28"/>
                <w:szCs w:val="28"/>
              </w:rPr>
              <w:t>Phương</w:t>
            </w:r>
          </w:p>
        </w:tc>
        <w:tc>
          <w:tcPr>
            <w:tcW w:w="3315" w:type="dxa"/>
            <w:shd w:val="clear" w:color="auto" w:fill="auto"/>
          </w:tcPr>
          <w:p w:rsidR="00415AF6" w:rsidRPr="00B169B4" w:rsidRDefault="00415AF6" w:rsidP="00044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9B4">
              <w:rPr>
                <w:rFonts w:ascii="Times New Roman" w:hAnsi="Times New Roman"/>
                <w:sz w:val="28"/>
                <w:szCs w:val="28"/>
              </w:rPr>
              <w:t>- Nhân viên thủ quỹ</w:t>
            </w:r>
          </w:p>
        </w:tc>
        <w:tc>
          <w:tcPr>
            <w:tcW w:w="1840" w:type="dxa"/>
            <w:shd w:val="clear" w:color="auto" w:fill="auto"/>
          </w:tcPr>
          <w:p w:rsidR="00415AF6" w:rsidRPr="00B169B4" w:rsidRDefault="00415AF6" w:rsidP="00044DCF">
            <w:pPr>
              <w:spacing w:after="0" w:line="240" w:lineRule="auto"/>
              <w:rPr>
                <w:rFonts w:ascii=".VnTime" w:hAnsi=".VnTime"/>
                <w:sz w:val="28"/>
                <w:szCs w:val="20"/>
              </w:rPr>
            </w:pPr>
            <w:r w:rsidRPr="00B169B4">
              <w:rPr>
                <w:rFonts w:ascii="Times New Roman" w:hAnsi="Times New Roman"/>
                <w:sz w:val="28"/>
                <w:szCs w:val="28"/>
              </w:rPr>
              <w:t>- Ủy viên</w:t>
            </w:r>
          </w:p>
        </w:tc>
      </w:tr>
      <w:tr w:rsidR="00415AF6" w:rsidRPr="00B169B4" w:rsidTr="00044DCF">
        <w:trPr>
          <w:jc w:val="center"/>
        </w:trPr>
        <w:tc>
          <w:tcPr>
            <w:tcW w:w="4575" w:type="dxa"/>
            <w:shd w:val="clear" w:color="auto" w:fill="auto"/>
          </w:tcPr>
          <w:p w:rsidR="00415AF6" w:rsidRPr="00B169B4" w:rsidRDefault="00415AF6" w:rsidP="00155C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9B4">
              <w:rPr>
                <w:rFonts w:ascii="Times New Roman" w:hAnsi="Times New Roman"/>
                <w:sz w:val="28"/>
                <w:szCs w:val="28"/>
              </w:rPr>
              <w:t xml:space="preserve">           1</w:t>
            </w:r>
            <w:r w:rsidR="00155CCE">
              <w:rPr>
                <w:rFonts w:ascii="Times New Roman" w:hAnsi="Times New Roman"/>
                <w:sz w:val="28"/>
                <w:szCs w:val="28"/>
              </w:rPr>
              <w:t>0</w:t>
            </w:r>
            <w:r w:rsidRPr="00B169B4">
              <w:rPr>
                <w:rFonts w:ascii="Times New Roman" w:hAnsi="Times New Roman"/>
                <w:sz w:val="28"/>
                <w:szCs w:val="28"/>
              </w:rPr>
              <w:t xml:space="preserve">. Bà </w:t>
            </w:r>
            <w:r w:rsidR="00FD53A9">
              <w:rPr>
                <w:rFonts w:ascii="Times New Roman" w:hAnsi="Times New Roman"/>
                <w:sz w:val="28"/>
                <w:szCs w:val="28"/>
              </w:rPr>
              <w:t>Khuất Thị Giang</w:t>
            </w:r>
          </w:p>
        </w:tc>
        <w:tc>
          <w:tcPr>
            <w:tcW w:w="3315" w:type="dxa"/>
            <w:shd w:val="clear" w:color="auto" w:fill="auto"/>
          </w:tcPr>
          <w:p w:rsidR="00415AF6" w:rsidRPr="00B169B4" w:rsidRDefault="00415AF6" w:rsidP="00044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9B4">
              <w:rPr>
                <w:rFonts w:ascii="Times New Roman" w:hAnsi="Times New Roman"/>
                <w:sz w:val="28"/>
                <w:szCs w:val="28"/>
              </w:rPr>
              <w:t>- GV tổng phụ trách đội</w:t>
            </w:r>
          </w:p>
        </w:tc>
        <w:tc>
          <w:tcPr>
            <w:tcW w:w="1840" w:type="dxa"/>
            <w:shd w:val="clear" w:color="auto" w:fill="auto"/>
          </w:tcPr>
          <w:p w:rsidR="00415AF6" w:rsidRPr="00B169B4" w:rsidRDefault="00415AF6" w:rsidP="00044DCF">
            <w:pPr>
              <w:spacing w:after="0" w:line="240" w:lineRule="auto"/>
              <w:rPr>
                <w:rFonts w:ascii=".VnTime" w:hAnsi=".VnTime"/>
                <w:sz w:val="28"/>
                <w:szCs w:val="20"/>
              </w:rPr>
            </w:pPr>
            <w:r w:rsidRPr="00B169B4">
              <w:rPr>
                <w:rFonts w:ascii="Times New Roman" w:hAnsi="Times New Roman"/>
                <w:sz w:val="28"/>
                <w:szCs w:val="28"/>
              </w:rPr>
              <w:t>- Ủy viên</w:t>
            </w:r>
          </w:p>
        </w:tc>
      </w:tr>
      <w:tr w:rsidR="00415AF6" w:rsidRPr="00B169B4" w:rsidTr="00044DCF">
        <w:trPr>
          <w:jc w:val="center"/>
        </w:trPr>
        <w:tc>
          <w:tcPr>
            <w:tcW w:w="4575" w:type="dxa"/>
            <w:shd w:val="clear" w:color="auto" w:fill="auto"/>
          </w:tcPr>
          <w:p w:rsidR="00415AF6" w:rsidRPr="00B169B4" w:rsidRDefault="00415AF6" w:rsidP="00155C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9B4">
              <w:rPr>
                <w:rFonts w:ascii="Times New Roman" w:hAnsi="Times New Roman"/>
                <w:sz w:val="28"/>
                <w:szCs w:val="28"/>
              </w:rPr>
              <w:t xml:space="preserve">           1</w:t>
            </w:r>
            <w:r w:rsidR="00155CCE">
              <w:rPr>
                <w:rFonts w:ascii="Times New Roman" w:hAnsi="Times New Roman"/>
                <w:sz w:val="28"/>
                <w:szCs w:val="28"/>
              </w:rPr>
              <w:t>1</w:t>
            </w:r>
            <w:r w:rsidRPr="00B169B4">
              <w:rPr>
                <w:rFonts w:ascii="Times New Roman" w:hAnsi="Times New Roman"/>
                <w:sz w:val="28"/>
                <w:szCs w:val="28"/>
              </w:rPr>
              <w:t xml:space="preserve">. Ông Nguyễn </w:t>
            </w:r>
            <w:r w:rsidR="00FD53A9">
              <w:rPr>
                <w:rFonts w:ascii="Times New Roman" w:hAnsi="Times New Roman"/>
                <w:sz w:val="28"/>
                <w:szCs w:val="28"/>
              </w:rPr>
              <w:t>Văn Quy</w:t>
            </w:r>
          </w:p>
        </w:tc>
        <w:tc>
          <w:tcPr>
            <w:tcW w:w="3315" w:type="dxa"/>
            <w:shd w:val="clear" w:color="auto" w:fill="auto"/>
          </w:tcPr>
          <w:p w:rsidR="00415AF6" w:rsidRPr="00B169B4" w:rsidRDefault="00415AF6" w:rsidP="00044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9B4">
              <w:rPr>
                <w:rFonts w:ascii="Times New Roman" w:hAnsi="Times New Roman"/>
                <w:sz w:val="28"/>
                <w:szCs w:val="28"/>
              </w:rPr>
              <w:t>- Nhân viên bảo vệ</w:t>
            </w:r>
          </w:p>
        </w:tc>
        <w:tc>
          <w:tcPr>
            <w:tcW w:w="1840" w:type="dxa"/>
            <w:shd w:val="clear" w:color="auto" w:fill="auto"/>
          </w:tcPr>
          <w:p w:rsidR="00415AF6" w:rsidRPr="00B169B4" w:rsidRDefault="00415AF6" w:rsidP="00044DCF">
            <w:pPr>
              <w:spacing w:after="0" w:line="240" w:lineRule="auto"/>
              <w:rPr>
                <w:rFonts w:ascii=".VnTime" w:hAnsi=".VnTime"/>
                <w:sz w:val="28"/>
                <w:szCs w:val="20"/>
              </w:rPr>
            </w:pPr>
            <w:r w:rsidRPr="00B169B4">
              <w:rPr>
                <w:rFonts w:ascii="Times New Roman" w:hAnsi="Times New Roman"/>
                <w:sz w:val="28"/>
                <w:szCs w:val="28"/>
              </w:rPr>
              <w:t>- Ủy viên</w:t>
            </w:r>
          </w:p>
        </w:tc>
      </w:tr>
    </w:tbl>
    <w:p w:rsidR="00044DCF" w:rsidRPr="00044DCF" w:rsidRDefault="00044DCF" w:rsidP="00044DCF">
      <w:pPr>
        <w:spacing w:after="0" w:line="240" w:lineRule="auto"/>
        <w:ind w:firstLine="720"/>
        <w:jc w:val="both"/>
        <w:rPr>
          <w:rFonts w:ascii="Times New Roman" w:hAnsi="Times New Roman"/>
          <w:b/>
          <w:sz w:val="16"/>
          <w:szCs w:val="16"/>
        </w:rPr>
      </w:pPr>
    </w:p>
    <w:p w:rsidR="00415AF6" w:rsidRPr="00415AF6" w:rsidRDefault="00415AF6" w:rsidP="00044D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AF6">
        <w:rPr>
          <w:rFonts w:ascii="Times New Roman" w:hAnsi="Times New Roman"/>
          <w:b/>
          <w:sz w:val="28"/>
          <w:szCs w:val="28"/>
        </w:rPr>
        <w:t>Điều 2</w:t>
      </w:r>
      <w:r w:rsidRPr="00415AF6">
        <w:rPr>
          <w:rFonts w:ascii="Times New Roman" w:hAnsi="Times New Roman"/>
          <w:sz w:val="28"/>
          <w:szCs w:val="28"/>
        </w:rPr>
        <w:t>. Các ông (bà) có tên ở điều 1 có trách nhiệm xây dựng kế hoạch tổ chức “Tuần lễ hưởng ứng học tập suốt đời” năm 20</w:t>
      </w:r>
      <w:r w:rsidR="00FD53A9">
        <w:rPr>
          <w:rFonts w:ascii="Times New Roman" w:hAnsi="Times New Roman"/>
          <w:sz w:val="28"/>
          <w:szCs w:val="28"/>
        </w:rPr>
        <w:t>2</w:t>
      </w:r>
      <w:r w:rsidR="00C02F17">
        <w:rPr>
          <w:rFonts w:ascii="Times New Roman" w:hAnsi="Times New Roman"/>
          <w:sz w:val="28"/>
          <w:szCs w:val="28"/>
        </w:rPr>
        <w:t>4</w:t>
      </w:r>
      <w:r w:rsidRPr="00415AF6">
        <w:rPr>
          <w:rFonts w:ascii="Times New Roman" w:hAnsi="Times New Roman"/>
          <w:sz w:val="28"/>
          <w:szCs w:val="28"/>
        </w:rPr>
        <w:t xml:space="preserve">. </w:t>
      </w:r>
    </w:p>
    <w:p w:rsidR="00415AF6" w:rsidRDefault="00415AF6" w:rsidP="00044D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AF6">
        <w:rPr>
          <w:rFonts w:ascii="Times New Roman" w:hAnsi="Times New Roman"/>
          <w:b/>
          <w:sz w:val="28"/>
          <w:szCs w:val="28"/>
        </w:rPr>
        <w:t>Điều 3</w:t>
      </w:r>
      <w:r w:rsidRPr="00415AF6">
        <w:rPr>
          <w:rFonts w:ascii="Times New Roman" w:hAnsi="Times New Roman"/>
          <w:sz w:val="28"/>
          <w:szCs w:val="28"/>
        </w:rPr>
        <w:t>. Ban chỉ đạo thực hiện tổ chức “Tuần lễ hưởng ứng học tập suốt đời” năm 20</w:t>
      </w:r>
      <w:r w:rsidR="00FD53A9">
        <w:rPr>
          <w:rFonts w:ascii="Times New Roman" w:hAnsi="Times New Roman"/>
          <w:sz w:val="28"/>
          <w:szCs w:val="28"/>
        </w:rPr>
        <w:t>2</w:t>
      </w:r>
      <w:r w:rsidR="00C02F17">
        <w:rPr>
          <w:rFonts w:ascii="Times New Roman" w:hAnsi="Times New Roman"/>
          <w:sz w:val="28"/>
          <w:szCs w:val="28"/>
        </w:rPr>
        <w:t>4</w:t>
      </w:r>
      <w:r w:rsidRPr="00415AF6">
        <w:rPr>
          <w:rFonts w:ascii="Times New Roman" w:hAnsi="Times New Roman"/>
          <w:sz w:val="28"/>
          <w:szCs w:val="28"/>
        </w:rPr>
        <w:t xml:space="preserve"> căn cứ quyết định thi hành. Quyết định này có hiệu lực kể từ ngày ký./.</w:t>
      </w:r>
    </w:p>
    <w:p w:rsidR="00044DCF" w:rsidRPr="00044DCF" w:rsidRDefault="00044DCF" w:rsidP="00044DCF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415AF6" w:rsidRPr="00C02F17" w:rsidRDefault="00415AF6" w:rsidP="00044DC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02F17">
        <w:rPr>
          <w:rFonts w:ascii="Times New Roman" w:hAnsi="Times New Roman"/>
          <w:b/>
          <w:i/>
          <w:sz w:val="24"/>
          <w:szCs w:val="24"/>
        </w:rPr>
        <w:t>Nơi nhận:</w:t>
      </w:r>
    </w:p>
    <w:p w:rsidR="00415AF6" w:rsidRPr="00415AF6" w:rsidRDefault="00044DCF" w:rsidP="00044DC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02F17">
        <w:rPr>
          <w:rFonts w:ascii="Times New Roman" w:hAnsi="Times New Roman"/>
          <w:sz w:val="24"/>
          <w:szCs w:val="24"/>
        </w:rPr>
        <w:t xml:space="preserve">- </w:t>
      </w:r>
      <w:r w:rsidR="00415AF6" w:rsidRPr="00C02F17">
        <w:rPr>
          <w:rFonts w:ascii="Times New Roman" w:hAnsi="Times New Roman"/>
          <w:sz w:val="24"/>
          <w:szCs w:val="24"/>
        </w:rPr>
        <w:t xml:space="preserve">Như điều 1;                                                  </w:t>
      </w:r>
      <w:r w:rsidR="00FD53A9" w:rsidRPr="00C02F17">
        <w:rPr>
          <w:rFonts w:ascii="Times New Roman" w:hAnsi="Times New Roman"/>
          <w:sz w:val="24"/>
          <w:szCs w:val="24"/>
        </w:rPr>
        <w:t xml:space="preserve">                      </w:t>
      </w:r>
      <w:r w:rsidR="00415AF6" w:rsidRPr="00415AF6">
        <w:rPr>
          <w:rFonts w:ascii="Times New Roman" w:hAnsi="Times New Roman"/>
          <w:b/>
          <w:sz w:val="26"/>
          <w:szCs w:val="26"/>
        </w:rPr>
        <w:t>HIỆU TRƯỞNG</w:t>
      </w:r>
    </w:p>
    <w:p w:rsidR="00C02F17" w:rsidRDefault="00415AF6" w:rsidP="00044DCF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FD53A9">
        <w:rPr>
          <w:rFonts w:ascii="Times New Roman" w:hAnsi="Times New Roman"/>
          <w:sz w:val="24"/>
          <w:szCs w:val="24"/>
        </w:rPr>
        <w:t>Lưu VT</w:t>
      </w:r>
      <w:r w:rsidR="00913654">
        <w:rPr>
          <w:rFonts w:ascii="Times New Roman" w:hAnsi="Times New Roman"/>
          <w:sz w:val="24"/>
          <w:szCs w:val="24"/>
        </w:rPr>
        <w:t xml:space="preserve"> (Phương 02)</w:t>
      </w:r>
    </w:p>
    <w:p w:rsidR="00C02F17" w:rsidRDefault="00C02F17" w:rsidP="00C02F17">
      <w:pPr>
        <w:rPr>
          <w:sz w:val="26"/>
          <w:szCs w:val="26"/>
        </w:rPr>
      </w:pPr>
    </w:p>
    <w:p w:rsidR="00960EBC" w:rsidRPr="00C02F17" w:rsidRDefault="00C02F17" w:rsidP="00C02F17">
      <w:pPr>
        <w:tabs>
          <w:tab w:val="left" w:pos="5747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r w:rsidRPr="00C02F17">
        <w:rPr>
          <w:rFonts w:ascii="Times New Roman" w:hAnsi="Times New Roman"/>
          <w:b/>
          <w:bCs/>
          <w:sz w:val="28"/>
          <w:szCs w:val="28"/>
        </w:rPr>
        <w:t>Phùng Thị Thanh</w:t>
      </w:r>
    </w:p>
    <w:sectPr w:rsidR="00960EBC" w:rsidRPr="00C02F17" w:rsidSect="00044DC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B0B16"/>
    <w:multiLevelType w:val="hybridMultilevel"/>
    <w:tmpl w:val="E4EA902C"/>
    <w:lvl w:ilvl="0" w:tplc="496ADAF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BC"/>
    <w:rsid w:val="000034D2"/>
    <w:rsid w:val="00010531"/>
    <w:rsid w:val="000260A6"/>
    <w:rsid w:val="00033026"/>
    <w:rsid w:val="00036E91"/>
    <w:rsid w:val="00044DCF"/>
    <w:rsid w:val="000547C7"/>
    <w:rsid w:val="00054CA5"/>
    <w:rsid w:val="000841E9"/>
    <w:rsid w:val="00094BC5"/>
    <w:rsid w:val="000A42A4"/>
    <w:rsid w:val="000A5C42"/>
    <w:rsid w:val="000A7EE0"/>
    <w:rsid w:val="000B0CCA"/>
    <w:rsid w:val="000D61D4"/>
    <w:rsid w:val="000E237C"/>
    <w:rsid w:val="000F2C50"/>
    <w:rsid w:val="000F7906"/>
    <w:rsid w:val="000F7CA9"/>
    <w:rsid w:val="00107525"/>
    <w:rsid w:val="00107F41"/>
    <w:rsid w:val="001359B8"/>
    <w:rsid w:val="00137BAE"/>
    <w:rsid w:val="00155CCE"/>
    <w:rsid w:val="00161E76"/>
    <w:rsid w:val="00163054"/>
    <w:rsid w:val="00166499"/>
    <w:rsid w:val="00166EC9"/>
    <w:rsid w:val="00175BCD"/>
    <w:rsid w:val="00177832"/>
    <w:rsid w:val="001870BB"/>
    <w:rsid w:val="001A367D"/>
    <w:rsid w:val="001A3DB0"/>
    <w:rsid w:val="001A702C"/>
    <w:rsid w:val="001E0470"/>
    <w:rsid w:val="001E0C16"/>
    <w:rsid w:val="001F4B06"/>
    <w:rsid w:val="002008A8"/>
    <w:rsid w:val="0020154C"/>
    <w:rsid w:val="0020768A"/>
    <w:rsid w:val="00210C9C"/>
    <w:rsid w:val="0022595D"/>
    <w:rsid w:val="00226AB5"/>
    <w:rsid w:val="00227BAF"/>
    <w:rsid w:val="00234B17"/>
    <w:rsid w:val="00234B59"/>
    <w:rsid w:val="002508EC"/>
    <w:rsid w:val="002635A2"/>
    <w:rsid w:val="002641DA"/>
    <w:rsid w:val="002779A8"/>
    <w:rsid w:val="002812FA"/>
    <w:rsid w:val="002959F0"/>
    <w:rsid w:val="002A49E8"/>
    <w:rsid w:val="002D63B4"/>
    <w:rsid w:val="002E73B8"/>
    <w:rsid w:val="003015C8"/>
    <w:rsid w:val="00310E9D"/>
    <w:rsid w:val="003119CB"/>
    <w:rsid w:val="003408E6"/>
    <w:rsid w:val="00345F6D"/>
    <w:rsid w:val="00396926"/>
    <w:rsid w:val="003A6252"/>
    <w:rsid w:val="003A7C6B"/>
    <w:rsid w:val="003B382D"/>
    <w:rsid w:val="003B74FA"/>
    <w:rsid w:val="003C2F3C"/>
    <w:rsid w:val="003C3384"/>
    <w:rsid w:val="00415AF6"/>
    <w:rsid w:val="00434711"/>
    <w:rsid w:val="00434FD0"/>
    <w:rsid w:val="004455AB"/>
    <w:rsid w:val="00447BF0"/>
    <w:rsid w:val="0046308A"/>
    <w:rsid w:val="0048234D"/>
    <w:rsid w:val="004836C7"/>
    <w:rsid w:val="00484CC6"/>
    <w:rsid w:val="00497905"/>
    <w:rsid w:val="004A0C3A"/>
    <w:rsid w:val="004A72E9"/>
    <w:rsid w:val="004B0966"/>
    <w:rsid w:val="004F1632"/>
    <w:rsid w:val="004F2B0E"/>
    <w:rsid w:val="004F3511"/>
    <w:rsid w:val="004F6431"/>
    <w:rsid w:val="005166E7"/>
    <w:rsid w:val="005419FA"/>
    <w:rsid w:val="005451CC"/>
    <w:rsid w:val="00575BE7"/>
    <w:rsid w:val="00582C54"/>
    <w:rsid w:val="005864D9"/>
    <w:rsid w:val="0059563D"/>
    <w:rsid w:val="005B1B43"/>
    <w:rsid w:val="005C2BE9"/>
    <w:rsid w:val="005E649F"/>
    <w:rsid w:val="00603D19"/>
    <w:rsid w:val="00604840"/>
    <w:rsid w:val="00611A40"/>
    <w:rsid w:val="00624DF7"/>
    <w:rsid w:val="006423B1"/>
    <w:rsid w:val="0067538C"/>
    <w:rsid w:val="00676CF3"/>
    <w:rsid w:val="00682151"/>
    <w:rsid w:val="006829C5"/>
    <w:rsid w:val="00690541"/>
    <w:rsid w:val="0069290D"/>
    <w:rsid w:val="006A3404"/>
    <w:rsid w:val="006A51F8"/>
    <w:rsid w:val="006A5869"/>
    <w:rsid w:val="006B3C8C"/>
    <w:rsid w:val="006C544D"/>
    <w:rsid w:val="006D1C5F"/>
    <w:rsid w:val="006E17DE"/>
    <w:rsid w:val="006E37A0"/>
    <w:rsid w:val="006F6F64"/>
    <w:rsid w:val="0070577A"/>
    <w:rsid w:val="0071387A"/>
    <w:rsid w:val="007151A3"/>
    <w:rsid w:val="007179E7"/>
    <w:rsid w:val="00724D9F"/>
    <w:rsid w:val="00746CBF"/>
    <w:rsid w:val="0078198B"/>
    <w:rsid w:val="00783F5D"/>
    <w:rsid w:val="007843B4"/>
    <w:rsid w:val="007B38A2"/>
    <w:rsid w:val="007D30F6"/>
    <w:rsid w:val="007E18CA"/>
    <w:rsid w:val="007F2606"/>
    <w:rsid w:val="007F5219"/>
    <w:rsid w:val="00816481"/>
    <w:rsid w:val="00832A89"/>
    <w:rsid w:val="00845396"/>
    <w:rsid w:val="00851A18"/>
    <w:rsid w:val="008779BF"/>
    <w:rsid w:val="008961D4"/>
    <w:rsid w:val="008A386C"/>
    <w:rsid w:val="008A6290"/>
    <w:rsid w:val="008C5B4B"/>
    <w:rsid w:val="008E565A"/>
    <w:rsid w:val="008E6B4E"/>
    <w:rsid w:val="008F4929"/>
    <w:rsid w:val="0090149E"/>
    <w:rsid w:val="00913654"/>
    <w:rsid w:val="0091679E"/>
    <w:rsid w:val="00924A46"/>
    <w:rsid w:val="00933A5F"/>
    <w:rsid w:val="0094663C"/>
    <w:rsid w:val="009563F5"/>
    <w:rsid w:val="00960D57"/>
    <w:rsid w:val="00960EBC"/>
    <w:rsid w:val="0098511A"/>
    <w:rsid w:val="00985431"/>
    <w:rsid w:val="00985D69"/>
    <w:rsid w:val="00987591"/>
    <w:rsid w:val="00987D6B"/>
    <w:rsid w:val="00990B2B"/>
    <w:rsid w:val="009F28F2"/>
    <w:rsid w:val="009F29D9"/>
    <w:rsid w:val="009F67DE"/>
    <w:rsid w:val="00A03575"/>
    <w:rsid w:val="00A15129"/>
    <w:rsid w:val="00A20822"/>
    <w:rsid w:val="00A25646"/>
    <w:rsid w:val="00A31EA4"/>
    <w:rsid w:val="00A32899"/>
    <w:rsid w:val="00A35340"/>
    <w:rsid w:val="00A43088"/>
    <w:rsid w:val="00A62C8E"/>
    <w:rsid w:val="00A73BC8"/>
    <w:rsid w:val="00A753F7"/>
    <w:rsid w:val="00A9161A"/>
    <w:rsid w:val="00AA164B"/>
    <w:rsid w:val="00AA1B6C"/>
    <w:rsid w:val="00AA74CB"/>
    <w:rsid w:val="00AB3027"/>
    <w:rsid w:val="00AB358E"/>
    <w:rsid w:val="00AC21ED"/>
    <w:rsid w:val="00AD6EDD"/>
    <w:rsid w:val="00AE52D2"/>
    <w:rsid w:val="00B00E68"/>
    <w:rsid w:val="00B25732"/>
    <w:rsid w:val="00B4217E"/>
    <w:rsid w:val="00B44B12"/>
    <w:rsid w:val="00B511D5"/>
    <w:rsid w:val="00B53D19"/>
    <w:rsid w:val="00B62BE4"/>
    <w:rsid w:val="00B84FDB"/>
    <w:rsid w:val="00B948C1"/>
    <w:rsid w:val="00BA11C4"/>
    <w:rsid w:val="00BA3F1A"/>
    <w:rsid w:val="00BB6BE5"/>
    <w:rsid w:val="00BC65AD"/>
    <w:rsid w:val="00BE597F"/>
    <w:rsid w:val="00C01249"/>
    <w:rsid w:val="00C01674"/>
    <w:rsid w:val="00C02F17"/>
    <w:rsid w:val="00C309B1"/>
    <w:rsid w:val="00C30AC8"/>
    <w:rsid w:val="00C33120"/>
    <w:rsid w:val="00C37BA8"/>
    <w:rsid w:val="00C63E70"/>
    <w:rsid w:val="00C64FE7"/>
    <w:rsid w:val="00CA2D36"/>
    <w:rsid w:val="00CB5BFB"/>
    <w:rsid w:val="00CB62EB"/>
    <w:rsid w:val="00CD6AC5"/>
    <w:rsid w:val="00CE2928"/>
    <w:rsid w:val="00CF265F"/>
    <w:rsid w:val="00CF27D8"/>
    <w:rsid w:val="00D04465"/>
    <w:rsid w:val="00D10493"/>
    <w:rsid w:val="00D14A37"/>
    <w:rsid w:val="00D14F61"/>
    <w:rsid w:val="00D20701"/>
    <w:rsid w:val="00D36E11"/>
    <w:rsid w:val="00D44D48"/>
    <w:rsid w:val="00D55626"/>
    <w:rsid w:val="00D62D1C"/>
    <w:rsid w:val="00D63897"/>
    <w:rsid w:val="00D7413E"/>
    <w:rsid w:val="00D7590F"/>
    <w:rsid w:val="00D85CB6"/>
    <w:rsid w:val="00D9652E"/>
    <w:rsid w:val="00DD08A9"/>
    <w:rsid w:val="00DF31E3"/>
    <w:rsid w:val="00E1067A"/>
    <w:rsid w:val="00E511D9"/>
    <w:rsid w:val="00E60189"/>
    <w:rsid w:val="00E64D25"/>
    <w:rsid w:val="00E84659"/>
    <w:rsid w:val="00E920C3"/>
    <w:rsid w:val="00E9647C"/>
    <w:rsid w:val="00E97568"/>
    <w:rsid w:val="00EB1814"/>
    <w:rsid w:val="00EC314C"/>
    <w:rsid w:val="00EC5493"/>
    <w:rsid w:val="00ED7B56"/>
    <w:rsid w:val="00EE5CCB"/>
    <w:rsid w:val="00EF3B17"/>
    <w:rsid w:val="00F231B7"/>
    <w:rsid w:val="00F37E7F"/>
    <w:rsid w:val="00F40D26"/>
    <w:rsid w:val="00F713D1"/>
    <w:rsid w:val="00F73227"/>
    <w:rsid w:val="00F80FC5"/>
    <w:rsid w:val="00F84109"/>
    <w:rsid w:val="00F97450"/>
    <w:rsid w:val="00FA1798"/>
    <w:rsid w:val="00FB1025"/>
    <w:rsid w:val="00FB6225"/>
    <w:rsid w:val="00FD3C77"/>
    <w:rsid w:val="00FD53A9"/>
    <w:rsid w:val="00FE681B"/>
    <w:rsid w:val="00FE6B2D"/>
    <w:rsid w:val="00FF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AF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AF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2024-09-26T07:25:00Z</cp:lastPrinted>
  <dcterms:created xsi:type="dcterms:W3CDTF">2021-10-04T01:43:00Z</dcterms:created>
  <dcterms:modified xsi:type="dcterms:W3CDTF">2024-10-09T08:00:00Z</dcterms:modified>
</cp:coreProperties>
</file>